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8" w:rsidRPr="00987165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A07E62B" wp14:editId="6C15A682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5715000" cy="866775"/>
            <wp:effectExtent l="0" t="0" r="0" b="0"/>
            <wp:wrapNone/>
            <wp:docPr id="5" name="รูปภาพ 5" descr="http://www.vru.ac.th/images/pic_logo/vru_logo_color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u.ac.th/images/pic_logo/vru_logo_color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87165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รายงานผลการตรวจประเมิน</w:t>
      </w: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87165">
        <w:rPr>
          <w:rFonts w:ascii="TH SarabunPSK" w:hAnsi="TH SarabunPSK" w:cs="TH SarabunPSK"/>
          <w:b/>
          <w:bCs/>
          <w:sz w:val="52"/>
          <w:szCs w:val="52"/>
        </w:rPr>
        <w:t xml:space="preserve">Feedback Report | </w:t>
      </w:r>
      <w:r w:rsidRPr="00987165">
        <w:rPr>
          <w:rFonts w:ascii="TH SarabunPSK" w:hAnsi="TH SarabunPSK" w:cs="TH SarabunPSK"/>
          <w:b/>
          <w:bCs/>
          <w:sz w:val="52"/>
          <w:szCs w:val="52"/>
          <w:cs/>
        </w:rPr>
        <w:t>ประจำปีการศึกษา 2563</w:t>
      </w:r>
    </w:p>
    <w:p w:rsidR="000616C2" w:rsidRPr="00987165" w:rsidRDefault="000616C2" w:rsidP="000616C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7165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98716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</w:t>
      </w: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7165">
        <w:rPr>
          <w:rFonts w:ascii="TH SarabunPSK" w:hAnsi="TH SarabunPSK" w:cs="TH SarabunPSK"/>
          <w:b/>
          <w:bCs/>
          <w:sz w:val="40"/>
          <w:szCs w:val="40"/>
          <w:cs/>
        </w:rPr>
        <w:t>วันที่...................................</w:t>
      </w:r>
    </w:p>
    <w:p w:rsidR="00987165" w:rsidRDefault="00987165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165" w:rsidRDefault="00987165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705475" cy="401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1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8768" id="สี่เหลี่ยมผืนผ้า 6" o:spid="_x0000_s1026" style="position:absolute;margin-left:398.05pt;margin-top:10.25pt;width:449.25pt;height:3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" fillcolor="white [3201]" strokecolor="#a5a5a5 [3206]" strokeweight="1pt">
                <w10:wrap anchorx="margin"/>
              </v:rect>
            </w:pict>
          </mc:Fallback>
        </mc:AlternateContent>
      </w:r>
    </w:p>
    <w:p w:rsidR="00987165" w:rsidRDefault="00987165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165" w:rsidRDefault="00987165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165" w:rsidRPr="00987165" w:rsidRDefault="00987165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DB8" w:rsidRPr="00987165" w:rsidRDefault="00604DB8" w:rsidP="00604D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7165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ตามเกณฑ์คุณภาพการศึกษาเพื่อการดำเนินการที่เป็นเลิศ </w:t>
      </w:r>
    </w:p>
    <w:p w:rsidR="000616C2" w:rsidRPr="00987165" w:rsidRDefault="000616C2" w:rsidP="000616C2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7165">
        <w:rPr>
          <w:rFonts w:ascii="TH SarabunPSK" w:hAnsi="TH SarabunPSK" w:cs="TH SarabunPSK"/>
          <w:b/>
          <w:bCs/>
          <w:sz w:val="44"/>
          <w:szCs w:val="44"/>
        </w:rPr>
        <w:t>Education Criteria for Performance Excellence</w:t>
      </w:r>
      <w:r w:rsidRPr="00987165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Pr="00987165">
        <w:rPr>
          <w:rFonts w:ascii="TH SarabunPSK" w:hAnsi="TH SarabunPSK" w:cs="TH SarabunPSK"/>
          <w:b/>
          <w:bCs/>
          <w:sz w:val="44"/>
          <w:szCs w:val="44"/>
        </w:rPr>
        <w:t>EdPEx</w:t>
      </w:r>
      <w:r w:rsidRPr="009871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987165" w:rsidRPr="00987165" w:rsidRDefault="00987165" w:rsidP="000616C2">
      <w:pPr>
        <w:pStyle w:val="1"/>
        <w:spacing w:after="480"/>
        <w:rPr>
          <w:sz w:val="44"/>
          <w:szCs w:val="44"/>
          <w:cs/>
        </w:rPr>
        <w:sectPr w:rsidR="00987165" w:rsidRPr="00987165" w:rsidSect="006C55B0">
          <w:footerReference w:type="default" r:id="rId9"/>
          <w:pgSz w:w="11906" w:h="16838"/>
          <w:pgMar w:top="1440" w:right="1440" w:bottom="993" w:left="1440" w:header="708" w:footer="708" w:gutter="0"/>
          <w:cols w:space="708"/>
          <w:titlePg/>
          <w:docGrid w:linePitch="360"/>
        </w:sectPr>
      </w:pPr>
      <w:bookmarkStart w:id="0" w:name="_Toc78874883"/>
      <w:bookmarkStart w:id="1" w:name="_Toc78875028"/>
      <w:bookmarkStart w:id="2" w:name="_Toc70339335"/>
    </w:p>
    <w:p w:rsidR="000616C2" w:rsidRPr="009F7CA5" w:rsidRDefault="000616C2" w:rsidP="000616C2">
      <w:pPr>
        <w:pStyle w:val="1"/>
        <w:spacing w:after="480"/>
      </w:pPr>
      <w:r w:rsidRPr="009F7CA5">
        <w:rPr>
          <w:cs/>
        </w:rPr>
        <w:lastRenderedPageBreak/>
        <w:t>รายนามคณะกรรมการตรวจประเมิน</w:t>
      </w:r>
      <w:bookmarkEnd w:id="0"/>
      <w:bookmarkEnd w:id="1"/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1...................................................ลายมือชื่อ...........................................ประธานกรรมการ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 xml:space="preserve">          (</w:t>
      </w:r>
      <w:r w:rsidRPr="00987165">
        <w:rPr>
          <w:rFonts w:ascii="TH SarabunPSK" w:hAnsi="TH SarabunPSK" w:cs="TH SarabunPSK"/>
          <w:sz w:val="32"/>
          <w:szCs w:val="32"/>
          <w:cs/>
        </w:rPr>
        <w:t>...................................................ชื่อ-นามสกุล...........................................</w:t>
      </w:r>
      <w:r w:rsidRPr="00987165">
        <w:rPr>
          <w:rFonts w:ascii="TH SarabunPSK" w:hAnsi="TH SarabunPSK" w:cs="TH SarabunPSK"/>
          <w:sz w:val="32"/>
          <w:szCs w:val="32"/>
        </w:rPr>
        <w:t>)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2...................................................ลายมือชื่อ...........................................กรรมการ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 xml:space="preserve">          (</w:t>
      </w:r>
      <w:r w:rsidRPr="00987165">
        <w:rPr>
          <w:rFonts w:ascii="TH SarabunPSK" w:hAnsi="TH SarabunPSK" w:cs="TH SarabunPSK"/>
          <w:sz w:val="32"/>
          <w:szCs w:val="32"/>
          <w:cs/>
        </w:rPr>
        <w:t>...................................................ชื่อ-นามสกุล...........................................</w:t>
      </w:r>
      <w:r w:rsidRPr="00987165">
        <w:rPr>
          <w:rFonts w:ascii="TH SarabunPSK" w:hAnsi="TH SarabunPSK" w:cs="TH SarabunPSK"/>
          <w:sz w:val="32"/>
          <w:szCs w:val="32"/>
        </w:rPr>
        <w:t>)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3...................................................ลายมือชื่อ...........................................กรรมการ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 xml:space="preserve">          (</w:t>
      </w:r>
      <w:r w:rsidRPr="00987165">
        <w:rPr>
          <w:rFonts w:ascii="TH SarabunPSK" w:hAnsi="TH SarabunPSK" w:cs="TH SarabunPSK"/>
          <w:sz w:val="32"/>
          <w:szCs w:val="32"/>
          <w:cs/>
        </w:rPr>
        <w:t>...................................................ชื่อ-นามสกุล...........................................</w:t>
      </w:r>
      <w:r w:rsidRPr="00987165">
        <w:rPr>
          <w:rFonts w:ascii="TH SarabunPSK" w:hAnsi="TH SarabunPSK" w:cs="TH SarabunPSK"/>
          <w:sz w:val="32"/>
          <w:szCs w:val="32"/>
        </w:rPr>
        <w:t>)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4...................................................ลายมือชื่อ...........................................กรรมการและเลขานุการ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 xml:space="preserve">          (</w:t>
      </w:r>
      <w:r w:rsidRPr="00987165">
        <w:rPr>
          <w:rFonts w:ascii="TH SarabunPSK" w:hAnsi="TH SarabunPSK" w:cs="TH SarabunPSK"/>
          <w:sz w:val="32"/>
          <w:szCs w:val="32"/>
          <w:cs/>
        </w:rPr>
        <w:t>...................................................ชื่อ-นามสกุล...........................................</w:t>
      </w:r>
      <w:r w:rsidRPr="00987165">
        <w:rPr>
          <w:rFonts w:ascii="TH SarabunPSK" w:hAnsi="TH SarabunPSK" w:cs="TH SarabunPSK"/>
          <w:sz w:val="32"/>
          <w:szCs w:val="32"/>
        </w:rPr>
        <w:t>)</w:t>
      </w:r>
    </w:p>
    <w:p w:rsidR="000616C2" w:rsidRPr="00987165" w:rsidRDefault="000616C2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87165">
        <w:rPr>
          <w:rFonts w:ascii="TH SarabunPSK" w:hAnsi="TH SarabunPSK" w:cs="TH SarabunPSK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</w:t>
      </w:r>
    </w:p>
    <w:p w:rsidR="006C55B0" w:rsidRDefault="006C55B0" w:rsidP="000616C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Pr="006C55B0" w:rsidRDefault="006C55B0" w:rsidP="006C55B0">
      <w:pPr>
        <w:rPr>
          <w:rFonts w:ascii="TH SarabunPSK" w:hAnsi="TH SarabunPSK" w:cs="TH SarabunPSK"/>
          <w:sz w:val="32"/>
          <w:szCs w:val="32"/>
          <w:cs/>
        </w:rPr>
      </w:pPr>
    </w:p>
    <w:p w:rsidR="006C55B0" w:rsidRDefault="006C55B0" w:rsidP="006C55B0">
      <w:pPr>
        <w:tabs>
          <w:tab w:val="left" w:pos="59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16C2" w:rsidRPr="006C55B0" w:rsidRDefault="006C55B0" w:rsidP="006C55B0">
      <w:pPr>
        <w:tabs>
          <w:tab w:val="left" w:pos="5925"/>
        </w:tabs>
        <w:rPr>
          <w:rFonts w:ascii="TH SarabunPSK" w:hAnsi="TH SarabunPSK" w:cs="TH SarabunPSK"/>
          <w:sz w:val="32"/>
          <w:szCs w:val="32"/>
          <w:cs/>
        </w:rPr>
        <w:sectPr w:rsidR="000616C2" w:rsidRPr="006C55B0" w:rsidSect="006C55B0">
          <w:pgSz w:w="11906" w:h="16838"/>
          <w:pgMar w:top="1440" w:right="1440" w:bottom="993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163B9" w:rsidRPr="009F7CA5" w:rsidRDefault="001163B9" w:rsidP="001163B9">
      <w:pPr>
        <w:pStyle w:val="1"/>
      </w:pPr>
      <w:bookmarkStart w:id="3" w:name="_Toc78874884"/>
      <w:bookmarkStart w:id="4" w:name="_Toc78875029"/>
      <w:r w:rsidRPr="009F7CA5">
        <w:rPr>
          <w:cs/>
        </w:rPr>
        <w:lastRenderedPageBreak/>
        <w:t>สารบัญ</w:t>
      </w:r>
      <w:bookmarkEnd w:id="2"/>
      <w:bookmarkEnd w:id="3"/>
      <w:bookmarkEnd w:id="4"/>
    </w:p>
    <w:p w:rsidR="001163B9" w:rsidRPr="00987165" w:rsidRDefault="001163B9" w:rsidP="001163B9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imes New Roman" w:eastAsia="Times New Roman" w:hAnsi="Times New Roman" w:cs="Angsana New"/>
          <w:b w:val="0"/>
          <w:bCs w:val="0"/>
          <w:noProof w:val="0"/>
          <w:sz w:val="24"/>
          <w:szCs w:val="28"/>
          <w:lang w:val="th-TH"/>
        </w:rPr>
        <w:id w:val="-58684481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87165" w:rsidRPr="00987165" w:rsidRDefault="00987165">
          <w:pPr>
            <w:pStyle w:val="11"/>
            <w:rPr>
              <w:b w:val="0"/>
              <w:bCs w:val="0"/>
            </w:rPr>
          </w:pPr>
          <w:r w:rsidRPr="00987165">
            <w:rPr>
              <w:lang w:val="th-TH"/>
            </w:rPr>
            <w:fldChar w:fldCharType="begin"/>
          </w:r>
          <w:r w:rsidRPr="00987165">
            <w:rPr>
              <w:cs/>
              <w:lang w:val="th-TH"/>
            </w:rPr>
            <w:instrText xml:space="preserve"> TOC \o "1-3" \h \z \u </w:instrText>
          </w:r>
          <w:r w:rsidRPr="00987165">
            <w:rPr>
              <w:lang w:val="th-TH"/>
            </w:rPr>
            <w:fldChar w:fldCharType="separate"/>
          </w:r>
          <w:hyperlink w:anchor="_Toc78875030" w:history="1">
            <w:r w:rsidRPr="00987165">
              <w:rPr>
                <w:rStyle w:val="ab"/>
                <w:cs/>
              </w:rPr>
              <w:t>1. บทสรุปผู้บริหารและผลการตรวจประเมินในภาพรวม (</w:t>
            </w:r>
            <w:r w:rsidRPr="00987165">
              <w:rPr>
                <w:rStyle w:val="ab"/>
              </w:rPr>
              <w:t>Key Theme)</w:t>
            </w:r>
            <w:r w:rsidRPr="00987165">
              <w:rPr>
                <w:webHidden/>
              </w:rPr>
              <w:tab/>
            </w:r>
            <w:r w:rsidRPr="00987165">
              <w:rPr>
                <w:rStyle w:val="ab"/>
                <w:cs/>
              </w:rPr>
              <w:fldChar w:fldCharType="begin"/>
            </w:r>
            <w:r w:rsidRPr="00987165">
              <w:rPr>
                <w:webHidden/>
              </w:rPr>
              <w:instrText xml:space="preserve"> PAGEREF _Toc78875030 \h </w:instrText>
            </w:r>
            <w:r w:rsidRPr="00987165">
              <w:rPr>
                <w:rStyle w:val="ab"/>
                <w:cs/>
              </w:rPr>
            </w:r>
            <w:r w:rsidRPr="00987165">
              <w:rPr>
                <w:rStyle w:val="ab"/>
                <w:cs/>
              </w:rPr>
              <w:fldChar w:fldCharType="separate"/>
            </w:r>
            <w:r w:rsidRPr="00987165">
              <w:rPr>
                <w:webHidden/>
              </w:rPr>
              <w:t>4</w:t>
            </w:r>
            <w:r w:rsidRPr="00987165">
              <w:rPr>
                <w:rStyle w:val="ab"/>
                <w:cs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1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Key Theme – Process Items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_Toc78875031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2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Key Theme – Result Items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_Toc78875032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11"/>
            <w:rPr>
              <w:b w:val="0"/>
              <w:bCs w:val="0"/>
            </w:rPr>
          </w:pPr>
          <w:hyperlink w:anchor="_Toc78875033" w:history="1">
            <w:r w:rsidR="00987165" w:rsidRPr="00987165">
              <w:rPr>
                <w:rStyle w:val="ab"/>
                <w:cs/>
              </w:rPr>
              <w:t>2. รายละเอียดของจุดเด่นและโอกาสในการพัฒนา</w:t>
            </w:r>
            <w:r w:rsidR="00987165" w:rsidRPr="00987165">
              <w:rPr>
                <w:webHidden/>
              </w:rPr>
              <w:tab/>
            </w:r>
            <w:r w:rsidR="00987165" w:rsidRPr="00987165">
              <w:rPr>
                <w:rStyle w:val="ab"/>
                <w:cs/>
              </w:rPr>
              <w:fldChar w:fldCharType="begin"/>
            </w:r>
            <w:r w:rsidR="00987165" w:rsidRPr="00987165">
              <w:rPr>
                <w:webHidden/>
              </w:rPr>
              <w:instrText xml:space="preserve"> PAGEREF _Toc78875033 \h </w:instrText>
            </w:r>
            <w:r w:rsidR="00987165" w:rsidRPr="00987165">
              <w:rPr>
                <w:rStyle w:val="ab"/>
                <w:cs/>
              </w:rPr>
            </w:r>
            <w:r w:rsidR="00987165" w:rsidRPr="00987165">
              <w:rPr>
                <w:rStyle w:val="ab"/>
                <w:cs/>
              </w:rPr>
              <w:fldChar w:fldCharType="separate"/>
            </w:r>
            <w:r w:rsidR="00987165" w:rsidRPr="00987165">
              <w:rPr>
                <w:webHidden/>
              </w:rPr>
              <w:t>6</w:t>
            </w:r>
            <w:r w:rsidR="00987165" w:rsidRPr="00987165">
              <w:rPr>
                <w:rStyle w:val="ab"/>
                <w:cs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4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1 การนำองค์กร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_Toc78875034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6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5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2 กลยุทธ์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_Toc78875035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6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3 ลูกค้า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_Toc78875036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10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7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4 การวัด การวิเคราะห์ และการจัดการความรู้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_Toc78875037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12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8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5 บุคลากร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_Toc78875038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14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39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6 การปฏิบัติการ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_Toc78875039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16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40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หมวดที่ 7 ผลลัพธ์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_Toc78875040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18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11"/>
            <w:rPr>
              <w:b w:val="0"/>
              <w:bCs w:val="0"/>
            </w:rPr>
          </w:pPr>
          <w:hyperlink w:anchor="_Toc78875041" w:history="1">
            <w:r w:rsidR="00987165" w:rsidRPr="00987165">
              <w:rPr>
                <w:rStyle w:val="ab"/>
                <w:cs/>
              </w:rPr>
              <w:t>3. ตารางสรุปผลการประเมิน</w:t>
            </w:r>
            <w:r w:rsidR="00987165" w:rsidRPr="00987165">
              <w:rPr>
                <w:webHidden/>
              </w:rPr>
              <w:tab/>
            </w:r>
            <w:r w:rsidR="00987165" w:rsidRPr="00987165">
              <w:rPr>
                <w:rStyle w:val="ab"/>
                <w:cs/>
              </w:rPr>
              <w:fldChar w:fldCharType="begin"/>
            </w:r>
            <w:r w:rsidR="00987165" w:rsidRPr="00987165">
              <w:rPr>
                <w:webHidden/>
              </w:rPr>
              <w:instrText xml:space="preserve"> PAGEREF _Toc78875041 \h </w:instrText>
            </w:r>
            <w:r w:rsidR="00987165" w:rsidRPr="00987165">
              <w:rPr>
                <w:rStyle w:val="ab"/>
                <w:cs/>
              </w:rPr>
            </w:r>
            <w:r w:rsidR="00987165" w:rsidRPr="00987165">
              <w:rPr>
                <w:rStyle w:val="ab"/>
                <w:cs/>
              </w:rPr>
              <w:fldChar w:fldCharType="separate"/>
            </w:r>
            <w:r w:rsidR="00987165" w:rsidRPr="00987165">
              <w:rPr>
                <w:webHidden/>
              </w:rPr>
              <w:t>23</w:t>
            </w:r>
            <w:r w:rsidR="00987165" w:rsidRPr="00987165">
              <w:rPr>
                <w:rStyle w:val="ab"/>
                <w:cs/>
              </w:rPr>
              <w:fldChar w:fldCharType="end"/>
            </w:r>
          </w:hyperlink>
        </w:p>
        <w:p w:rsidR="00987165" w:rsidRPr="00987165" w:rsidRDefault="008927CA">
          <w:pPr>
            <w:pStyle w:val="11"/>
            <w:rPr>
              <w:b w:val="0"/>
              <w:bCs w:val="0"/>
            </w:rPr>
          </w:pPr>
          <w:hyperlink w:anchor="_Toc78875042" w:history="1">
            <w:r w:rsidR="00987165" w:rsidRPr="00987165">
              <w:rPr>
                <w:rStyle w:val="ab"/>
                <w:cs/>
              </w:rPr>
              <w:t>4. ข้อค้นพบของคณะกรรมการจากการสัมภาษณ์</w:t>
            </w:r>
            <w:r w:rsidR="00987165" w:rsidRPr="00987165">
              <w:rPr>
                <w:webHidden/>
              </w:rPr>
              <w:tab/>
            </w:r>
            <w:r w:rsidR="00987165" w:rsidRPr="00987165">
              <w:rPr>
                <w:rStyle w:val="ab"/>
                <w:cs/>
              </w:rPr>
              <w:fldChar w:fldCharType="begin"/>
            </w:r>
            <w:r w:rsidR="00987165" w:rsidRPr="00987165">
              <w:rPr>
                <w:webHidden/>
              </w:rPr>
              <w:instrText xml:space="preserve"> PAGEREF _Toc78875042 \h </w:instrText>
            </w:r>
            <w:r w:rsidR="00987165" w:rsidRPr="00987165">
              <w:rPr>
                <w:rStyle w:val="ab"/>
                <w:cs/>
              </w:rPr>
            </w:r>
            <w:r w:rsidR="00987165" w:rsidRPr="00987165">
              <w:rPr>
                <w:rStyle w:val="ab"/>
                <w:cs/>
              </w:rPr>
              <w:fldChar w:fldCharType="separate"/>
            </w:r>
            <w:r w:rsidR="00987165" w:rsidRPr="00987165">
              <w:rPr>
                <w:webHidden/>
              </w:rPr>
              <w:t>24</w:t>
            </w:r>
            <w:r w:rsidR="00987165" w:rsidRPr="00987165">
              <w:rPr>
                <w:rStyle w:val="ab"/>
                <w:cs/>
              </w:rPr>
              <w:fldChar w:fldCharType="end"/>
            </w:r>
          </w:hyperlink>
        </w:p>
        <w:p w:rsidR="00987165" w:rsidRPr="00987165" w:rsidRDefault="008927CA">
          <w:pPr>
            <w:pStyle w:val="11"/>
            <w:rPr>
              <w:b w:val="0"/>
              <w:bCs w:val="0"/>
            </w:rPr>
          </w:pPr>
          <w:hyperlink w:anchor="_Toc78875043" w:history="1">
            <w:r w:rsidR="00987165" w:rsidRPr="00987165">
              <w:rPr>
                <w:rStyle w:val="ab"/>
                <w:cs/>
              </w:rPr>
              <w:t>ภาคผนวก</w:t>
            </w:r>
            <w:r w:rsidR="00987165" w:rsidRPr="00987165">
              <w:rPr>
                <w:webHidden/>
              </w:rPr>
              <w:tab/>
            </w:r>
            <w:r w:rsidR="00987165" w:rsidRPr="00987165">
              <w:rPr>
                <w:rStyle w:val="ab"/>
                <w:cs/>
              </w:rPr>
              <w:fldChar w:fldCharType="begin"/>
            </w:r>
            <w:r w:rsidR="00987165" w:rsidRPr="00987165">
              <w:rPr>
                <w:webHidden/>
              </w:rPr>
              <w:instrText xml:space="preserve"> PAGEREF _Toc78875043 \h </w:instrText>
            </w:r>
            <w:r w:rsidR="00987165" w:rsidRPr="00987165">
              <w:rPr>
                <w:rStyle w:val="ab"/>
                <w:cs/>
              </w:rPr>
            </w:r>
            <w:r w:rsidR="00987165" w:rsidRPr="00987165">
              <w:rPr>
                <w:rStyle w:val="ab"/>
                <w:cs/>
              </w:rPr>
              <w:fldChar w:fldCharType="separate"/>
            </w:r>
            <w:r w:rsidR="00987165" w:rsidRPr="00987165">
              <w:rPr>
                <w:webHidden/>
              </w:rPr>
              <w:t>25</w:t>
            </w:r>
            <w:r w:rsidR="00987165" w:rsidRPr="00987165">
              <w:rPr>
                <w:rStyle w:val="ab"/>
                <w:cs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44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1. Key Factors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_Toc78875044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25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45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2. แนวทางการประเมิน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_Toc78875045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26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8927CA">
          <w:pPr>
            <w:pStyle w:val="21"/>
            <w:tabs>
              <w:tab w:val="right" w:leader="dot" w:pos="9016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78875046" w:history="1"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</w:rPr>
              <w:t>3. Score Band Descriptor</w:t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_Toc78875046 \h </w:instrTex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987165" w:rsidRPr="0098716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28</w:t>
            </w:r>
            <w:r w:rsidR="00987165" w:rsidRPr="00987165">
              <w:rPr>
                <w:rStyle w:val="ab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:rsidR="00987165" w:rsidRPr="00987165" w:rsidRDefault="00987165">
          <w:pPr>
            <w:rPr>
              <w:rFonts w:ascii="TH SarabunPSK" w:hAnsi="TH SarabunPSK" w:cs="TH SarabunPSK"/>
              <w:sz w:val="32"/>
              <w:szCs w:val="32"/>
            </w:rPr>
          </w:pPr>
          <w:r w:rsidRPr="00987165">
            <w:rPr>
              <w:rFonts w:ascii="TH SarabunPSK" w:hAnsi="TH SarabunPSK" w:cs="TH SarabunPSK"/>
              <w:b/>
              <w:bCs/>
              <w:sz w:val="32"/>
              <w:szCs w:val="32"/>
              <w:lang w:val="th-TH"/>
            </w:rPr>
            <w:fldChar w:fldCharType="end"/>
          </w:r>
        </w:p>
      </w:sdtContent>
    </w:sdt>
    <w:p w:rsidR="001163B9" w:rsidRPr="00987165" w:rsidRDefault="001163B9" w:rsidP="00FA4C53">
      <w:pPr>
        <w:rPr>
          <w:rFonts w:ascii="TH SarabunPSK" w:hAnsi="TH SarabunPSK" w:cs="TH SarabunPSK"/>
          <w:sz w:val="32"/>
          <w:szCs w:val="32"/>
          <w:cs/>
        </w:rPr>
        <w:sectPr w:rsidR="001163B9" w:rsidRPr="00987165" w:rsidSect="006C55B0">
          <w:headerReference w:type="default" r:id="rId10"/>
          <w:pgSz w:w="11906" w:h="16838"/>
          <w:pgMar w:top="1440" w:right="1440" w:bottom="1152" w:left="1440" w:header="706" w:footer="706" w:gutter="0"/>
          <w:cols w:space="708"/>
          <w:titlePg/>
          <w:docGrid w:linePitch="360"/>
        </w:sectPr>
      </w:pPr>
    </w:p>
    <w:p w:rsidR="005C04DB" w:rsidRPr="009F7CA5" w:rsidRDefault="000C27AE" w:rsidP="000C27AE">
      <w:pPr>
        <w:pStyle w:val="1"/>
        <w:spacing w:after="120"/>
        <w:jc w:val="left"/>
      </w:pPr>
      <w:bookmarkStart w:id="5" w:name="_Toc78875030"/>
      <w:r w:rsidRPr="009F7CA5">
        <w:rPr>
          <w:cs/>
        </w:rPr>
        <w:lastRenderedPageBreak/>
        <w:t xml:space="preserve">1. </w:t>
      </w:r>
      <w:r w:rsidR="000616C2" w:rsidRPr="009F7CA5">
        <w:rPr>
          <w:cs/>
        </w:rPr>
        <w:t>บทสรุปผู้บริหารและผลการตรวจประเมินในภาพรวม (</w:t>
      </w:r>
      <w:r w:rsidR="000616C2" w:rsidRPr="009F7CA5">
        <w:t>Key Theme)</w:t>
      </w:r>
      <w:bookmarkEnd w:id="5"/>
    </w:p>
    <w:p w:rsidR="005C04DB" w:rsidRPr="00987165" w:rsidRDefault="000616C2" w:rsidP="00987165">
      <w:pPr>
        <w:pStyle w:val="2"/>
      </w:pPr>
      <w:bookmarkStart w:id="6" w:name="_Toc78875031"/>
      <w:r w:rsidRPr="00987165">
        <w:t>Key Theme – Process Items</w:t>
      </w:r>
      <w:bookmarkEnd w:id="6"/>
    </w:p>
    <w:p w:rsidR="000616C2" w:rsidRPr="00987165" w:rsidRDefault="000616C2" w:rsidP="000616C2">
      <w:pPr>
        <w:tabs>
          <w:tab w:val="left" w:pos="426"/>
        </w:tabs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ก</w:t>
      </w:r>
      <w:r w:rsidR="00A03CD2" w:rsidRPr="00987165">
        <w:rPr>
          <w:rStyle w:val="ad"/>
          <w:rFonts w:ascii="TH SarabunPSK" w:hAnsi="TH SarabunPSK" w:cs="TH SarabunPSK"/>
          <w:sz w:val="32"/>
          <w:szCs w:val="32"/>
          <w:cs/>
        </w:rPr>
        <w:t>.  จุดเด่นหรือแนวปฏิบัติที่ดี</w:t>
      </w: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ในส่วนกระบวนการดำเนินงานขององค์กร</w:t>
      </w:r>
    </w:p>
    <w:p w:rsidR="00BE1F52" w:rsidRPr="00987165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E5E"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987165" w:rsidRDefault="00D83E5E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pacing w:before="36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ข. โอกาสพัฒนาที่สำคัญ หรือประเด็นที่สมควรพิจารณาทบทวนในส่วนกระบวนการดำเนินงาน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A03CD2" w:rsidRPr="00987165" w:rsidRDefault="00A03CD2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BE1F52" w:rsidRPr="00987165" w:rsidRDefault="00A03CD2" w:rsidP="00987165">
      <w:pPr>
        <w:pStyle w:val="2"/>
      </w:pPr>
      <w:bookmarkStart w:id="7" w:name="_Toc78875032"/>
      <w:r w:rsidRPr="00987165">
        <w:lastRenderedPageBreak/>
        <w:t>Key Theme – Result Items</w:t>
      </w:r>
      <w:bookmarkEnd w:id="7"/>
    </w:p>
    <w:p w:rsidR="00A03CD2" w:rsidRPr="00987165" w:rsidRDefault="00A03CD2" w:rsidP="00A03CD2">
      <w:pPr>
        <w:shd w:val="clear" w:color="auto" w:fill="FFFFFF"/>
        <w:spacing w:before="120"/>
        <w:rPr>
          <w:rStyle w:val="ad"/>
          <w:rFonts w:ascii="TH SarabunPSK" w:hAnsi="TH SarabunPSK" w:cs="TH SarabunPSK"/>
          <w:sz w:val="32"/>
          <w:szCs w:val="32"/>
          <w:cs/>
        </w:rPr>
      </w:pP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ค. จุดเด่นในหมวดผลลัพธ์ที่มีความสอดคล้องและมีความสำคัญต่อการบรรลุ</w:t>
      </w:r>
      <w:proofErr w:type="spellStart"/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กิจของคณะ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tabs>
          <w:tab w:val="left" w:pos="0"/>
        </w:tabs>
        <w:spacing w:before="240"/>
        <w:jc w:val="thaiDistribute"/>
        <w:rPr>
          <w:rStyle w:val="ad"/>
          <w:rFonts w:ascii="TH SarabunPSK" w:hAnsi="TH SarabunPSK" w:cs="TH SarabunPSK"/>
          <w:sz w:val="32"/>
          <w:szCs w:val="32"/>
        </w:rPr>
      </w:pP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 xml:space="preserve">ง. โอกาสพัฒนาที่สำคัญ หรือประเด็นที่สมควรพิจารณาทบทวนในส่วนผลลัพธ์ที่มีความสอดคล้อง </w:t>
      </w:r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br/>
        <w:t>และมีความสำคัญต่อการบรรลุ</w:t>
      </w:r>
      <w:proofErr w:type="spellStart"/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87165">
        <w:rPr>
          <w:rStyle w:val="ad"/>
          <w:rFonts w:ascii="TH SarabunPSK" w:hAnsi="TH SarabunPSK" w:cs="TH SarabunPSK"/>
          <w:sz w:val="32"/>
          <w:szCs w:val="32"/>
          <w:cs/>
        </w:rPr>
        <w:t>กิจของคณะ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03CD2" w:rsidRPr="00987165" w:rsidRDefault="00A03CD2" w:rsidP="00A03CD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A03CD2" w:rsidRPr="00987165" w:rsidRDefault="00A03CD2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lang w:val="en-GB"/>
        </w:rPr>
      </w:pPr>
    </w:p>
    <w:p w:rsidR="009F7CA5" w:rsidRDefault="009F7CA5" w:rsidP="000C27AE">
      <w:pPr>
        <w:pStyle w:val="1"/>
        <w:spacing w:after="120"/>
        <w:jc w:val="left"/>
        <w:rPr>
          <w:sz w:val="32"/>
          <w:szCs w:val="32"/>
          <w:cs/>
        </w:rPr>
        <w:sectPr w:rsidR="009F7CA5" w:rsidSect="006C55B0">
          <w:pgSz w:w="11906" w:h="16838"/>
          <w:pgMar w:top="1440" w:right="1440" w:bottom="993" w:left="1440" w:header="708" w:footer="708" w:gutter="0"/>
          <w:pgNumType w:start="1"/>
          <w:cols w:space="708"/>
          <w:docGrid w:linePitch="360"/>
        </w:sectPr>
      </w:pPr>
      <w:bookmarkStart w:id="8" w:name="_Toc70339350"/>
      <w:bookmarkStart w:id="9" w:name="_Toc78875033"/>
    </w:p>
    <w:p w:rsidR="005C04DB" w:rsidRPr="009F7CA5" w:rsidRDefault="000C27AE" w:rsidP="000C27AE">
      <w:pPr>
        <w:pStyle w:val="1"/>
        <w:spacing w:after="120"/>
        <w:jc w:val="left"/>
      </w:pPr>
      <w:r w:rsidRPr="009F7CA5">
        <w:rPr>
          <w:cs/>
        </w:rPr>
        <w:lastRenderedPageBreak/>
        <w:t xml:space="preserve">2. </w:t>
      </w:r>
      <w:r w:rsidR="00A03CD2" w:rsidRPr="009F7CA5">
        <w:rPr>
          <w:cs/>
        </w:rPr>
        <w:t>รายละเอียดของจุดเด่น</w:t>
      </w:r>
      <w:bookmarkEnd w:id="8"/>
      <w:r w:rsidR="00A03CD2" w:rsidRPr="009F7CA5">
        <w:rPr>
          <w:cs/>
        </w:rPr>
        <w:t>และโอกาสในการพัฒนา</w:t>
      </w:r>
      <w:bookmarkEnd w:id="9"/>
    </w:p>
    <w:p w:rsidR="005C04DB" w:rsidRPr="00987165" w:rsidRDefault="00A03CD2" w:rsidP="00987165">
      <w:pPr>
        <w:pStyle w:val="2"/>
      </w:pPr>
      <w:bookmarkStart w:id="10" w:name="_Toc78875034"/>
      <w:r w:rsidRPr="00987165">
        <w:rPr>
          <w:cs/>
        </w:rPr>
        <w:t>หมวดที่ 1 การนำองค์กร</w:t>
      </w:r>
      <w:bookmarkEnd w:id="10"/>
    </w:p>
    <w:p w:rsidR="00BE1F52" w:rsidRPr="00987165" w:rsidRDefault="00A03CD2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1.1 การนำองค์การโดยผู้นำระดับสูง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 xml:space="preserve">   Overall score = ………..%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BE1F52" w:rsidRPr="00987165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987165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987165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การกำกับดูแลองค์กรและการตอบแทนสังคม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 xml:space="preserve">  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1" w:name="_Toc78875035"/>
      <w:r w:rsidRPr="00987165">
        <w:rPr>
          <w:cs/>
        </w:rPr>
        <w:lastRenderedPageBreak/>
        <w:t>หมวดที่ 2 กลยุทธ์</w:t>
      </w:r>
      <w:bookmarkEnd w:id="11"/>
    </w:p>
    <w:p w:rsidR="00DB247C" w:rsidRPr="00987165" w:rsidRDefault="00DB247C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2.1 การจัดทำกลยุทธ์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30A26" w:rsidRPr="00987165" w:rsidRDefault="00830A26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2.2 การนำกลยุทธ์ไปปฏิบัติ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2" w:name="_Toc78875036"/>
      <w:r w:rsidRPr="00987165">
        <w:rPr>
          <w:cs/>
        </w:rPr>
        <w:lastRenderedPageBreak/>
        <w:t>หมวดที่ 3 ลูกค้า</w:t>
      </w:r>
      <w:bookmarkEnd w:id="12"/>
    </w:p>
    <w:p w:rsidR="00DB247C" w:rsidRPr="00987165" w:rsidRDefault="00DB247C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3.1 ความคาดหวังของลูกค้า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30A26" w:rsidRPr="00987165" w:rsidRDefault="00830A26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3.2 ความผูกพันของลูกค้า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3" w:name="_Toc78875037"/>
      <w:r w:rsidRPr="00987165">
        <w:rPr>
          <w:cs/>
        </w:rPr>
        <w:lastRenderedPageBreak/>
        <w:t>หมวดที่ 4 การวัด การวิเคราะห์ และ</w:t>
      </w:r>
      <w:r w:rsidR="000C27AE" w:rsidRPr="00987165">
        <w:rPr>
          <w:cs/>
        </w:rPr>
        <w:t>การจัดการความรู้</w:t>
      </w:r>
      <w:bookmarkEnd w:id="13"/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การวัด การวิเคราะห์ และการปรับปรุงผลการดำเนินการ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30A26" w:rsidRPr="00987165" w:rsidRDefault="00830A26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การจัดการสารสนเทศ และการจัดการความรู้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4" w:name="_Toc78875038"/>
      <w:r w:rsidRPr="00987165">
        <w:rPr>
          <w:cs/>
        </w:rPr>
        <w:lastRenderedPageBreak/>
        <w:t>หมวดที่</w:t>
      </w:r>
      <w:r w:rsidR="000C27AE" w:rsidRPr="00987165">
        <w:rPr>
          <w:cs/>
        </w:rPr>
        <w:t xml:space="preserve"> 5 บุคลากร</w:t>
      </w:r>
      <w:bookmarkEnd w:id="14"/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สภาพแวดล้อมของบุคลากร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30A26" w:rsidRPr="00987165" w:rsidRDefault="00830A26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ความผูกพันของบุคลากร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5" w:name="_Toc78875039"/>
      <w:r w:rsidRPr="00987165">
        <w:rPr>
          <w:cs/>
        </w:rPr>
        <w:lastRenderedPageBreak/>
        <w:t>หมวดที่</w:t>
      </w:r>
      <w:r w:rsidR="000C27AE" w:rsidRPr="00987165">
        <w:rPr>
          <w:cs/>
        </w:rPr>
        <w:t xml:space="preserve"> 6</w:t>
      </w:r>
      <w:r w:rsidRPr="00987165">
        <w:rPr>
          <w:cs/>
        </w:rPr>
        <w:t xml:space="preserve"> </w:t>
      </w:r>
      <w:r w:rsidR="000C27AE" w:rsidRPr="00987165">
        <w:rPr>
          <w:cs/>
        </w:rPr>
        <w:t>การปฏิบัติการ</w:t>
      </w:r>
      <w:bookmarkEnd w:id="15"/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กระบวนการทำงาน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30A26" w:rsidRPr="00987165" w:rsidRDefault="00830A26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ประสิทธิผลของการปฏิบัติการ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B247C" w:rsidRPr="00987165" w:rsidRDefault="00DB247C" w:rsidP="00987165">
      <w:pPr>
        <w:pStyle w:val="2"/>
      </w:pPr>
      <w:bookmarkStart w:id="16" w:name="_Toc78875040"/>
      <w:r w:rsidRPr="00987165">
        <w:rPr>
          <w:cs/>
        </w:rPr>
        <w:lastRenderedPageBreak/>
        <w:t>หมวดที่</w:t>
      </w:r>
      <w:r w:rsidR="000C27AE" w:rsidRPr="00987165">
        <w:rPr>
          <w:cs/>
        </w:rPr>
        <w:t xml:space="preserve"> 7</w:t>
      </w:r>
      <w:r w:rsidRPr="00987165">
        <w:rPr>
          <w:cs/>
        </w:rPr>
        <w:t xml:space="preserve"> </w:t>
      </w:r>
      <w:r w:rsidR="000C27AE" w:rsidRPr="00987165">
        <w:rPr>
          <w:cs/>
        </w:rPr>
        <w:t>ผลลัพธ์</w:t>
      </w:r>
      <w:bookmarkEnd w:id="16"/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ผลลัพธ์ด้านการเรียนรู้ของผู้เรียนและบริการที่ตอบสนองต่อลูกค้ากลุ่มอื่น และด้านกระบวนการ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A26" w:rsidRDefault="00830A26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DB247C" w:rsidRPr="00987165" w:rsidRDefault="000C27AE" w:rsidP="00DB247C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ผลลัพธ์ด้านลูกค้า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247C"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DB247C" w:rsidRPr="00987165" w:rsidRDefault="00DB247C" w:rsidP="00DB247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B247C" w:rsidRPr="00987165" w:rsidRDefault="00DB247C" w:rsidP="00DB247C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B247C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0C27AE" w:rsidRPr="00987165" w:rsidRDefault="000C27AE" w:rsidP="000C27AE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7.3 ผลลัพธ์ด้านบุคลากร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0C27AE" w:rsidRPr="00987165" w:rsidRDefault="000C27AE" w:rsidP="000C27AE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0C27AE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0C27AE" w:rsidRPr="00987165" w:rsidRDefault="000C27AE" w:rsidP="000C27AE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7.4 ผลลัพธ์ด้านการนำองค์กรและการกำกับดูแลองค์กร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0C27AE" w:rsidRPr="00987165" w:rsidRDefault="000C27AE" w:rsidP="000C27AE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0C27AE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0C27AE" w:rsidRPr="00987165" w:rsidRDefault="000C27AE" w:rsidP="000C27AE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7.5 ผลลัพธ์ด้านการเงิน ตลาด และกลยุทธ์  </w:t>
      </w:r>
      <w:r w:rsidRPr="00987165">
        <w:rPr>
          <w:rFonts w:ascii="TH SarabunPSK" w:hAnsi="TH SarabunPSK" w:cs="TH SarabunPSK"/>
          <w:b/>
          <w:bCs/>
          <w:sz w:val="32"/>
          <w:szCs w:val="32"/>
        </w:rPr>
        <w:t>Overall score = ………..%  Band…………</w:t>
      </w:r>
    </w:p>
    <w:p w:rsidR="000C27AE" w:rsidRPr="00987165" w:rsidRDefault="000C27AE" w:rsidP="000C27AE">
      <w:pPr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716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C27AE" w:rsidRPr="00987165" w:rsidRDefault="000C27AE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0C27AE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244F94" w:rsidRPr="00830A26" w:rsidRDefault="00653FD3" w:rsidP="006C55B0">
      <w:pPr>
        <w:pStyle w:val="1"/>
        <w:jc w:val="left"/>
        <w:rPr>
          <w:cs/>
        </w:rPr>
      </w:pPr>
      <w:bookmarkStart w:id="17" w:name="_Toc78875041"/>
      <w:r w:rsidRPr="00830A26">
        <w:rPr>
          <w:cs/>
        </w:rPr>
        <w:lastRenderedPageBreak/>
        <w:t>3</w:t>
      </w:r>
      <w:r w:rsidR="000C27AE" w:rsidRPr="00830A26">
        <w:rPr>
          <w:cs/>
        </w:rPr>
        <w:t>. ตารางสรุปผลการประเมิน</w:t>
      </w:r>
      <w:bookmarkEnd w:id="17"/>
    </w:p>
    <w:bookmarkStart w:id="18" w:name="_MON_1689417827"/>
    <w:bookmarkEnd w:id="18"/>
    <w:p w:rsidR="00D616C7" w:rsidRPr="00987165" w:rsidRDefault="003E61D4" w:rsidP="000C27AE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  <w:sectPr w:rsidR="00D616C7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987165">
        <w:rPr>
          <w:rFonts w:ascii="TH SarabunPSK" w:hAnsi="TH SarabunPSK" w:cs="TH SarabunPSK"/>
          <w:sz w:val="32"/>
          <w:szCs w:val="32"/>
        </w:rPr>
        <w:object w:dxaOrig="9073" w:dyaOrig="1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11" o:title=""/>
          </v:shape>
          <o:OLEObject Type="Embed" ProgID="Excel.Sheet.12" ShapeID="_x0000_i1025" DrawAspect="Content" ObjectID="_1689509789" r:id="rId12"/>
        </w:object>
      </w:r>
    </w:p>
    <w:p w:rsidR="00DB20E6" w:rsidRPr="006C55B0" w:rsidRDefault="00987165" w:rsidP="00987165">
      <w:pPr>
        <w:pStyle w:val="1"/>
        <w:spacing w:after="120"/>
        <w:jc w:val="left"/>
      </w:pPr>
      <w:bookmarkStart w:id="19" w:name="_Toc78875042"/>
      <w:r w:rsidRPr="006C55B0">
        <w:rPr>
          <w:cs/>
        </w:rPr>
        <w:lastRenderedPageBreak/>
        <w:t xml:space="preserve">4. </w:t>
      </w:r>
      <w:r w:rsidR="00DB20E6" w:rsidRPr="006C55B0">
        <w:rPr>
          <w:cs/>
        </w:rPr>
        <w:t>ข้อค้นพบของคณะกรรมการจากการสัมภาษณ์</w:t>
      </w:r>
      <w:bookmarkEnd w:id="19"/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rPr>
          <w:rFonts w:ascii="TH SarabunPSK" w:hAnsi="TH SarabunPSK" w:cs="TH SarabunPSK"/>
          <w:sz w:val="32"/>
          <w:szCs w:val="32"/>
          <w:cs/>
        </w:rPr>
        <w:sectPr w:rsidR="00DB20E6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CC17A3" w:rsidRPr="006C55B0" w:rsidRDefault="00653FD3" w:rsidP="00653FD3">
      <w:pPr>
        <w:pStyle w:val="1"/>
        <w:spacing w:after="120"/>
      </w:pPr>
      <w:bookmarkStart w:id="20" w:name="_Toc78875043"/>
      <w:r w:rsidRPr="006C55B0">
        <w:rPr>
          <w:cs/>
        </w:rPr>
        <w:lastRenderedPageBreak/>
        <w:t>ภาคผนวก</w:t>
      </w:r>
      <w:bookmarkEnd w:id="20"/>
    </w:p>
    <w:p w:rsidR="00653FD3" w:rsidRPr="00987165" w:rsidRDefault="00653FD3" w:rsidP="00987165">
      <w:pPr>
        <w:pStyle w:val="2"/>
      </w:pPr>
      <w:bookmarkStart w:id="21" w:name="_Toc78875044"/>
      <w:r w:rsidRPr="00987165">
        <w:rPr>
          <w:cs/>
        </w:rPr>
        <w:t xml:space="preserve">1. </w:t>
      </w:r>
      <w:r w:rsidRPr="00987165">
        <w:t>Key Factors</w:t>
      </w:r>
      <w:bookmarkEnd w:id="21"/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0E6" w:rsidRPr="00987165" w:rsidRDefault="00DB20E6" w:rsidP="00DB20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871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F94" w:rsidRPr="00987165" w:rsidRDefault="00653FD3" w:rsidP="00987165">
      <w:pPr>
        <w:pStyle w:val="2"/>
        <w:rPr>
          <w:cs/>
        </w:rPr>
      </w:pPr>
      <w:bookmarkStart w:id="22" w:name="_Toc78875045"/>
      <w:r w:rsidRPr="00987165">
        <w:lastRenderedPageBreak/>
        <w:t xml:space="preserve">2. </w:t>
      </w:r>
      <w:r w:rsidR="00DB20E6" w:rsidRPr="00987165">
        <w:rPr>
          <w:cs/>
        </w:rPr>
        <w:t>แนวทาง</w:t>
      </w:r>
      <w:r w:rsidRPr="00987165">
        <w:rPr>
          <w:cs/>
        </w:rPr>
        <w:t>การประเมิน</w:t>
      </w:r>
      <w:bookmarkEnd w:id="22"/>
    </w:p>
    <w:tbl>
      <w:tblPr>
        <w:tblStyle w:val="a9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187"/>
      </w:tblGrid>
      <w:tr w:rsidR="00653FD3" w:rsidRPr="00987165" w:rsidTr="006B42CD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8187" w:type="dxa"/>
            <w:shd w:val="clear" w:color="auto" w:fill="D9D9D9" w:themeFill="background1" w:themeFillShade="D9"/>
          </w:tcPr>
          <w:p w:rsidR="00653FD3" w:rsidRPr="00987165" w:rsidRDefault="00DB20E6" w:rsidP="00653FD3">
            <w:pPr>
              <w:spacing w:line="216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แนวทางการให้คะแนน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กระบวนการ (หมวด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</w:rPr>
              <w:t xml:space="preserve"> 1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</w:rPr>
              <w:t>6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 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ไม่มีแนวทางอย่างเป็นระบบให้เห็น มีสารสนเทศเพียงผิวเผิน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ไม่มีการนำแนวทางที่เป็นระบบไปถ่ายทอดเพื่อนำไปปฏิบัติ หรือมีเพียงเล็กน้อย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ไม่แสดงให้เห็นว่ามีแนวคิดในการปรับปรุง มีการปรับปรุงเมื่อเกิดปัญหา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ไม่แสดงให้เห็นว่ามีความสอดคล้องไปในแนวทางเดียวกันในระดับสถาบัน แต่ละส่วนหรือหน่วยงานดำเนินการอย่างเอกเทศ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25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แสดงให้เห็นว่าเริ่มมีแนวทางที่เป็นระบบที่ตอบสนองต่อข้อกำหนดพื้นฐานของหัวข้อ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การนำแนวทางไปถ่ายทอดเพื่อนำไปปฏิบัติเพียงอยู่ในขั้นเริ่มต้นในเกือบทุกส่วน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หรือหน่วยงานซึ่งเป็นอุปสรรคต่อการบรรลุข้อกำหนดพื้นฐานของหัวข้อนั้น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แสดงให้เห็นว่าเริ่มมีการเปลี่ยนแปลงจากการตั้งรับปัญหามาเป็นแนวคิดในการปรับปรุงแบบพื้นๆ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มีแนวทางที่สอดคล้องไปในแนวทางเดียวกันกับส่วนหรือหน่วยงานอื่น โดยส่วนใหญ่เกิดจากการร่วมกันแก้ปัญหา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 35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45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แสดงให้เห็นว่ามีแนวทางที่เป็นระบบและมีประสิทธิผลที่ตอบสนองต่อข้อกำหนดพื้นฐานของหัวข้อ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มีการนำแนวทางไปถ่ายทอดเพื่อนำไปปฏิบัติ ถึงแม้ว่าบางส่วนหรือบางหน่วยงานเพิ่งอยู่ในขั้นเริ่มต้น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แสดงให้เห็นว่าเริ่มมีแนวทางอย่างเป็นระบบในการประเมินและปรับปรุงกระบวนการที่สำคัญ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แนวทางเริ่มมีความสอดคล้องกับความต้องการพื้นฐานของสถาบัน ตามที่ระบุไว้ในโครงร่างองค์การและเกณฑ์หมวดอื่น ๆ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65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แสดงให้เห็นว่ามีแนวทางที่เป็นระบบและมีประสิทธิผลที่ตอบสนองต่อข้อกำหนดโดยรวมของหัวข้อ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มีการนำแนวทางไปถ่ายทอดเพื่อนำไปปฏิบัติเป็นอย่างดี ถึงแม้การปฏิบัติอาจแตกต่างกันในบางส่วนหรือบางหน่วยงาน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มีกระบวนการประเมินและปรับปรุงอย่างเป็นระบบโดยใช้ข้อมูลจริง และเริ่มมีการเรียนรู้ในระดับองค์การ   ซึ่งรวมถึงการสร้างนวัตกรรมเพื่อปรับปรุงประสิทธิภาพและประสิทธิผลของกระบวนการที่สำคัญ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แนวทางมีความสอดคล้องกับความต้องการโดยรวมของสถาบัน ตามที่ระบุไว้ในโครงร่างองค์การและเกณฑ์หมวดอื่นๆ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75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85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แสดงให้เห็นว่ามีแนวทางที่เป็นระบบและมีประสิทธิผลที่ตอบสนองต่อข้อกำหนดโดยรวมของหัวข้อ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นำแนวทางไปถ่ายทอดเพื่อไปปฏิบัติเป็นอย่างดีโดยไม่มีความแตกต่างของการปฏิบัติอย่างมีนัยสำคัญ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มีกระบวนการประเมินและปรับปรุงอย่างเป็นระบบโดยใช้ข้อมูลจริง และเริ่มมีการเรียนรู้ในระดับองค์การซึ่งรวมถึงการสร้างนวัตกรรมเป็นเครื่องมือสำคัญในการจัดการ มีหลักฐานชัดเจนของการพัฒนาอันเป็นผลเนื่องมาจากการวิเคราะห์และการเรียนรู้ระดับองค์การ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แนวทางมี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การกับความต้องการของสถาบัน ทั้งในปัจจุบันและอนาคตตามที่ระบุไว้ในโครงร่างองค์การและเกณฑ์หมวดอื่นๆ</w:t>
            </w:r>
          </w:p>
        </w:tc>
      </w:tr>
      <w:tr w:rsidR="00653FD3" w:rsidRPr="00987165" w:rsidTr="006B42CD">
        <w:tc>
          <w:tcPr>
            <w:tcW w:w="993" w:type="dxa"/>
          </w:tcPr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95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100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7" w:type="dxa"/>
          </w:tcPr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ให้เห็นว่ามีแนวทางที่เป็นระบบและมีประสิทธิผลที่ตอบสนองต่อข้อกำหนดโดยรวมของหัวข้ออย่างสมบูรณ์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นำแนวทางไปถ่ายทอดเพื่อนำไปปฏิบัติอย่างสมบูรณ์โดยไม่มีจุดอ่อนหรือความแตกต่างที่สำคัญระหว่างส่วนหรือหน่วยงา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ระบวนการประเมินและปรับปรุงอย่างเป็นระบบโดยใช้ข้อมูลจริงและมีการเรียนรู้ในระดับองค์การผ่านการสร้างนวัตกรรม เป็นเครื่องมือสำคัญที่ใช้ทั่วทั้งองค์การในการจัดการ มีหลักฐานชัดเจนของการพัฒนาและนวัตกรรมทั่วทั้งองค์การ อันเป็นผลเนื่องมาจากการวิเคราะห์และแบ่งปัน</w:t>
            </w:r>
          </w:p>
          <w:p w:rsidR="00653FD3" w:rsidRPr="00987165" w:rsidRDefault="00653FD3" w:rsidP="00653FD3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แนวทางมี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ารอย่างสมบูรณ์กับความต้องการของสถาบันทั้งในปัจจุบันและอนาคตตามที่ระบุไว้ในโครงร่างองค์การและเกณฑ์หมวดอื่นๆ</w:t>
            </w:r>
          </w:p>
        </w:tc>
      </w:tr>
    </w:tbl>
    <w:p w:rsidR="006B42CD" w:rsidRPr="00987165" w:rsidRDefault="006B42CD" w:rsidP="006B42CD">
      <w:pPr>
        <w:rPr>
          <w:rFonts w:ascii="TH SarabunPSK" w:hAnsi="TH SarabunPSK" w:cs="TH SarabunPSK"/>
          <w:sz w:val="30"/>
          <w:szCs w:val="30"/>
          <w:lang w:val="en-GB"/>
        </w:rPr>
      </w:pPr>
    </w:p>
    <w:p w:rsidR="006B42CD" w:rsidRPr="00987165" w:rsidRDefault="006B42CD" w:rsidP="006B42CD">
      <w:pPr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9"/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220"/>
      </w:tblGrid>
      <w:tr w:rsidR="00653FD3" w:rsidRPr="00987165" w:rsidTr="006B42CD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653FD3" w:rsidRPr="00987165" w:rsidRDefault="00653FD3" w:rsidP="00653FD3">
            <w:pPr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8220" w:type="dxa"/>
            <w:shd w:val="clear" w:color="auto" w:fill="D9D9D9" w:themeFill="background1" w:themeFillShade="D9"/>
          </w:tcPr>
          <w:p w:rsidR="00653FD3" w:rsidRPr="00987165" w:rsidRDefault="00DB20E6" w:rsidP="00653FD3">
            <w:pPr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แนวทางการให้คะแนน</w:t>
            </w:r>
            <w:r w:rsidR="00653FD3" w:rsidRPr="00987165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>ผลลัพธ์ (หมวด 7)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ไม่มีการรายงานผลการดำเนินการของสถาบัน และ/ หรือมีผลลัพธ์ที่ไม่ดีในเรื่องที่รายงานไว้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ไม่มีการรายงานข้อมูลที่แสดงแนวโน้ม หรือมีข้อมูลที่แสดงแนวโน้มในทางลบ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ไม่มีการรายงานสารสนเทศเชิงเปรียบเทียบ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ไม่มีการรายงานผลลัพธ์ในเรื่องที่มีความสำคัญต่อการบรรลุ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25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ของสถาบันเพียงบางเรื่องที่สำคัญต่อสถาบันตามที่ระบุไว้ในข้อกำหนดของหัวข้อ และเริ่มมีระดับผลการดำเนินการที่ดีในบางเรื่อง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มีการรายงานแนวโน้มของข้อมูลบางเรื่อง บางเรื่องแสดงแนวโน้มในทางลบ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แทบไม่มี หรือไม่มีการรายงานสารสนเทศเชิงเปรียบเทียบ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มีการรายงานผลลัพธ์เพียงบางเรื่องที่มีความสำคัญต่อการบรรลุ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35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45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ถึงระดับผลการดำเนินการที่ดีในบางเรื่องที่สำคัญต่อสถาบันตามที่ระบุไว้ในข้อกำหนดของหัวข้อ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มีการรายงานแนวโน้มของข้อมูลบางเรื่อง และข้อมูลส่วนใหญ่ที่แสดงนั้นมีแนวโน้มที่ดี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เริ่มมีสารสนเทศเชิงเปรียบเทียบ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มีการรายงานผลลัพธ์ในหลายเรื่องที่มีความสำคัญต่อการบรรลุ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65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มีการรายงานถึงระดับผลการดำเนินการที่ดีในเกือบทุกเรื่องที่มีความสำคัญต่อสถาบัน ตามที่ระบุไว้ในข้อกำหนดของหัวข้อ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แสดงถึงแนวโน้มที่ดีอย่างชัดเจนในเรื่องต่างๆ ที่มีความสำคัญต่อการบรรลุ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ผลการดำเนินการในปัจจุบันในบางเรื่องดี เมื่อเทียบกับตัวเปรียบเทียบ และ/หรือระดับเทียบเคียง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มีการรายงานผลการดำเนินการของสถาบันในข้อกำหนดที่สำคัญเป็นส่วนใหญ่เกี่ยวกับผู้เรียน ผู้มีส่วนได้ส่วนเสีย ตลาด และกระบวนการ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75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85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มีการรายงานผลการดำเนินการที่ดีถึงดีเลิศในเรื่องที่มีความสำคัญต่อข้อกำหนดของหัวข้อเป็นส่วนใหญ่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สามารถรักษาแนวโน้มที่ดีอย่างต่อเนื่องในเรื่องสำคัญทุกเรื่องที่จะบรรลุ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เปรียบเทียบแนวโน้มและระดับผลการดำเนินการในปัจจุบันเป็นจำนวนมากหรือส่วนมากกับตัวเปรียบเทียบ และ/หรือระดับเทียบเคียง รวมทั้งแสดงถึงความเป็นผู้นำในเรื่องต่างๆ และมีผลการดำเนินการที่ดีมาก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มีการรายงานผลการดำเนินการของสถาบันในข้อกำหนดที่สำคัญเป็นส่วนใหญ่เกี่ยวกับผู้เรียน ผู้มีส่วนได้ส่วนเสีย ตลาด กระบวนการ และแผนปฏิบัติการ</w:t>
            </w:r>
          </w:p>
        </w:tc>
      </w:tr>
      <w:tr w:rsidR="00653FD3" w:rsidRPr="00987165" w:rsidTr="00653FD3">
        <w:tc>
          <w:tcPr>
            <w:tcW w:w="993" w:type="dxa"/>
          </w:tcPr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95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87165">
              <w:rPr>
                <w:rFonts w:ascii="TH SarabunPSK" w:hAnsi="TH SarabunPSK" w:cs="TH SarabunPSK"/>
                <w:sz w:val="30"/>
                <w:szCs w:val="30"/>
              </w:rPr>
              <w:t xml:space="preserve"> 100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653FD3" w:rsidRPr="00987165" w:rsidRDefault="00653FD3" w:rsidP="00653F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0" w:type="dxa"/>
          </w:tcPr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Le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มีการรายงานผลการดำเนินการที่ดีเลิศในเรื่องที่มีความสำคัญต่อข้อกำหนดของหัวข้อเป็นส่วนใหญ่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สามารถรักษาแนวโน้มที่ดีไว้ได้อย่างต่อเนื่องในเรื่องสำคัญทุกเรื่องที่จะบรรลุ</w:t>
            </w:r>
            <w:proofErr w:type="spellStart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แสดงถึงความเป็นผู้นำในวงการศึกษาและเป็นระดับเทียบเคียงให้สถาบันอื่นในหลายเรื่อง</w:t>
            </w:r>
          </w:p>
          <w:p w:rsidR="00653FD3" w:rsidRPr="00987165" w:rsidRDefault="00653FD3" w:rsidP="00653F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7165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987165">
              <w:rPr>
                <w:rFonts w:ascii="TH SarabunPSK" w:hAnsi="TH SarabunPSK" w:cs="TH SarabunPSK"/>
                <w:sz w:val="30"/>
                <w:szCs w:val="30"/>
                <w:cs/>
              </w:rPr>
              <w:t>: มีการรายงานผลการดำเนินการของสถาบันในข้อกำหนดที่สำคัญทั้งหมด  ที่เกี่ยวกับผู้เรียน ผู้มีส่วนได้ส่วนเสีย ตลาด กระบวนการ และแผนปฏิบัติการ</w:t>
            </w:r>
          </w:p>
        </w:tc>
      </w:tr>
    </w:tbl>
    <w:p w:rsidR="00DB247C" w:rsidRPr="00987165" w:rsidRDefault="00DB247C" w:rsidP="000C27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653FD3" w:rsidRPr="00987165" w:rsidRDefault="00653FD3" w:rsidP="000C27AE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  <w:sectPr w:rsidR="00653FD3" w:rsidRPr="00987165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653FD3" w:rsidRPr="00987165" w:rsidRDefault="006B42CD" w:rsidP="00987165">
      <w:pPr>
        <w:pStyle w:val="2"/>
        <w:rPr>
          <w:lang w:val="en-US"/>
        </w:rPr>
      </w:pPr>
      <w:bookmarkStart w:id="23" w:name="_Toc78875046"/>
      <w:r w:rsidRPr="00987165">
        <w:rPr>
          <w:cs/>
        </w:rPr>
        <w:lastRenderedPageBreak/>
        <w:t xml:space="preserve">3. </w:t>
      </w:r>
      <w:r w:rsidR="00653FD3" w:rsidRPr="00987165">
        <w:t>Score Band Descriptor</w:t>
      </w:r>
      <w:bookmarkEnd w:id="23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"/>
        <w:gridCol w:w="90"/>
        <w:gridCol w:w="7181"/>
        <w:gridCol w:w="256"/>
      </w:tblGrid>
      <w:tr w:rsidR="00F90D2B" w:rsidRPr="00F90D2B" w:rsidTr="00F90D2B">
        <w:trPr>
          <w:trHeight w:val="20"/>
        </w:trPr>
        <w:tc>
          <w:tcPr>
            <w:tcW w:w="1134" w:type="dxa"/>
            <w:shd w:val="clear" w:color="auto" w:fill="D9D9D9" w:themeFill="background1" w:themeFillShade="D9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Score</w:t>
            </w: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Number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F90D2B" w:rsidRPr="00F90D2B" w:rsidRDefault="00F90D2B" w:rsidP="00200091">
            <w:pPr>
              <w:spacing w:line="228" w:lineRule="auto"/>
              <w:ind w:left="-57" w:right="-57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Band</w:t>
            </w:r>
          </w:p>
        </w:tc>
        <w:tc>
          <w:tcPr>
            <w:tcW w:w="7527" w:type="dxa"/>
            <w:gridSpan w:val="3"/>
            <w:shd w:val="clear" w:color="auto" w:fill="D9D9D9" w:themeFill="background1" w:themeFillShade="D9"/>
            <w:vAlign w:val="center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Process Descriptors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early stages of developing and implementing approaches to the basic Criteria requirements, with deployment lagging and inhibiting progress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Improvement efforts are a combination of problem solving and an early general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improvement orientation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151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200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effective, systematic approaches generally responsive to the basic Criteria requirements, with some areas or work units in the early stages of deployment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has developed a general improvement orientation that is forward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looking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201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260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effective, systematic approaches responsive to the basic requirements of most Crit</w:t>
            </w:r>
            <w:bookmarkStart w:id="24" w:name="_GoBack"/>
            <w:bookmarkEnd w:id="24"/>
            <w:r w:rsidRPr="00F90D2B">
              <w:rPr>
                <w:rFonts w:ascii="TH SarabunPSK" w:hAnsi="TH SarabunPSK" w:cs="TH SarabunPSK"/>
                <w:sz w:val="30"/>
                <w:szCs w:val="30"/>
              </w:rPr>
              <w:t>eria items, with areas or work units still in the early stages of deployment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Key processes are beginning to be systematically evaluated and improved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261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320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effective, systematic approaches generally responsive to the overall Criteria requirements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Deployment may vary in some areas or work units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Key processes benefit from fact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based evaluation and improvement, and approaches are being aligned with overall organizational needs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321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370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effective, systematic, well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deployed approaches responsive to the overall requirements of most Criteria items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a fact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 xml:space="preserve">based, systematic evaluation and improvement process and organizational learning, including </w:t>
            </w:r>
            <w:proofErr w:type="gramStart"/>
            <w:r w:rsidRPr="00F90D2B">
              <w:rPr>
                <w:rFonts w:ascii="TH SarabunPSK" w:hAnsi="TH SarabunPSK" w:cs="TH SarabunPSK"/>
                <w:sz w:val="30"/>
                <w:szCs w:val="30"/>
              </w:rPr>
              <w:t>innovation, that</w:t>
            </w:r>
            <w:proofErr w:type="gramEnd"/>
            <w:r w:rsidRPr="00F90D2B">
              <w:rPr>
                <w:rFonts w:ascii="TH SarabunPSK" w:hAnsi="TH SarabunPSK" w:cs="TH SarabunPSK"/>
                <w:sz w:val="30"/>
                <w:szCs w:val="30"/>
              </w:rPr>
              <w:t xml:space="preserve"> result in improving the effectiveness and efficiency of key processes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371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430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refined approaches generally responsive to the multiple Criteria requirements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These approaches are characterized by the use of key measures, good deployment, and innovation in most areas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Organizational learning, including innovation and sharing of best practices, is a key management tool, and there is some integration of approaches with current and future organizational needs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431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480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refined approaches responsive to the multiple Criteria requirements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It also demonstrates innovation, excellent deployment, and good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to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excellent use of measures in most areas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There is good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to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excellent integration of approaches with organizational needs, with organizational analysis, learning through innovation, and sharing of best practices as key management strategies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481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550</w:t>
            </w:r>
          </w:p>
        </w:tc>
        <w:tc>
          <w:tcPr>
            <w:tcW w:w="666" w:type="dxa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7527" w:type="dxa"/>
            <w:gridSpan w:val="3"/>
          </w:tcPr>
          <w:p w:rsidR="00F90D2B" w:rsidRPr="00F90D2B" w:rsidRDefault="00F90D2B" w:rsidP="0020009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Fonts w:ascii="TH SarabunPSK" w:hAnsi="TH SarabunPSK" w:cs="TH SarabunPSK"/>
                <w:sz w:val="30"/>
                <w:szCs w:val="30"/>
              </w:rPr>
              <w:t>The organization demonstrates outstanding approaches fully responsive to the multiple Criteria requirements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Approaches are fully deployed and demonstrate excellent, sustained use of measures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There is excellent integration of approaches with organizational needs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hAnsi="TH SarabunPSK" w:cs="TH SarabunPSK"/>
                <w:sz w:val="30"/>
                <w:szCs w:val="30"/>
              </w:rPr>
              <w:t>Organizational analysis, learning through innovation, and sharing of best practices are pervasive</w:t>
            </w:r>
            <w:r w:rsidRPr="00F90D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  <w:shd w:val="clear" w:color="auto" w:fill="D9D9D9" w:themeFill="background1" w:themeFillShade="D9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lastRenderedPageBreak/>
              <w:t>Score</w:t>
            </w: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Number</w:t>
            </w: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F90D2B" w:rsidRPr="00F90D2B" w:rsidRDefault="00F90D2B" w:rsidP="00200091">
            <w:pPr>
              <w:spacing w:line="228" w:lineRule="auto"/>
              <w:ind w:left="-57" w:right="-57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Band</w:t>
            </w:r>
          </w:p>
        </w:tc>
        <w:tc>
          <w:tcPr>
            <w:tcW w:w="7181" w:type="dxa"/>
            <w:shd w:val="clear" w:color="auto" w:fill="D9D9D9" w:themeFill="background1" w:themeFillShade="D9"/>
            <w:vAlign w:val="center"/>
          </w:tcPr>
          <w:p w:rsidR="00F90D2B" w:rsidRPr="00F90D2B" w:rsidRDefault="00F90D2B" w:rsidP="00200091">
            <w:pPr>
              <w:spacing w:line="228" w:lineRule="auto"/>
              <w:jc w:val="center"/>
              <w:rPr>
                <w:rStyle w:val="ad"/>
                <w:rFonts w:ascii="TH SarabunPSK" w:hAnsi="TH SarabunPSK" w:cs="TH SarabunPSK"/>
                <w:sz w:val="30"/>
                <w:szCs w:val="30"/>
              </w:rPr>
            </w:pPr>
            <w:r w:rsidRPr="00F90D2B">
              <w:rPr>
                <w:rStyle w:val="ad"/>
                <w:rFonts w:ascii="TH SarabunPSK" w:hAnsi="TH SarabunPSK" w:cs="TH SarabunPSK"/>
                <w:sz w:val="30"/>
                <w:szCs w:val="30"/>
              </w:rPr>
              <w:t>Result Descriptors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0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125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A few results are reported responsive to the basic Criteria requirements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These results generally lack trend and comparative data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126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170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are reported for several areas responsive to the basic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Some of these results demonstrate good performance levels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The use of comparative and trend data is in the early stages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171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210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address areas of importance to the basic Criteria requirements and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mission, with good performance being achieved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Comparative and trend data are available for some of these important results areas, and some trends are beneficial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211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255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address some key customer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stakeholder, market, and process requirements, and they demonstrate good relative performance against relevant comparisons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There are no patterns of adverse trends or poor performance in areas of importance to the overall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256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300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address most key customer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stakeholder, market, and process requirements, and they demonstrate areas of strength against relevant comparisons and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or benchmarks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Improvement trends and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or good performance are reported for most areas of importance to the overall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301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345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address most key customer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stakeholder, market, and process requirements, as well as many action plan requirements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demonstrate beneficial trends in most areas of importance to the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mission, and the organization is an industry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*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leader in some results areas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346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390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address most key customer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stakeholder, market, process, and action plan requirements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demonstrate excellent organizational performance levels and some industry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*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leadership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demonstrate sustained beneficial trends in most areas of importance to the multiple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F90D2B" w:rsidRPr="00F90D2B" w:rsidTr="00F90D2B">
        <w:trPr>
          <w:gridAfter w:val="1"/>
          <w:wAfter w:w="256" w:type="dxa"/>
          <w:trHeight w:val="20"/>
        </w:trPr>
        <w:tc>
          <w:tcPr>
            <w:tcW w:w="1134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391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450</w:t>
            </w:r>
          </w:p>
        </w:tc>
        <w:tc>
          <w:tcPr>
            <w:tcW w:w="756" w:type="dxa"/>
            <w:gridSpan w:val="2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7181" w:type="dxa"/>
          </w:tcPr>
          <w:p w:rsidR="00F90D2B" w:rsidRPr="00F90D2B" w:rsidRDefault="00F90D2B" w:rsidP="00200091">
            <w:pPr>
              <w:pStyle w:val="22"/>
              <w:spacing w:after="0" w:line="228" w:lineRule="auto"/>
              <w:ind w:left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fully address key customer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stakeholder, market, process, and action plan requirements and include projections of future performance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demonstrate excellent organizational performance levels, as well as national and world leadership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Results demonstrate sustained beneficial trends in all areas of importance to the multiple Criteria requirements and the accomplishment of the organization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’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</w:rPr>
              <w:t>s mission</w:t>
            </w:r>
            <w:r w:rsidRPr="00F90D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</w:p>
        </w:tc>
      </w:tr>
    </w:tbl>
    <w:p w:rsidR="00F90D2B" w:rsidRPr="00F90D2B" w:rsidRDefault="00F90D2B" w:rsidP="00DB20E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F90D2B">
        <w:rPr>
          <w:rFonts w:ascii="TH SarabunPSK" w:hAnsi="TH SarabunPSK" w:cs="TH SarabunPSK"/>
          <w:sz w:val="30"/>
          <w:szCs w:val="30"/>
          <w:cs/>
        </w:rPr>
        <w:t>* “</w:t>
      </w:r>
      <w:r w:rsidRPr="00F90D2B">
        <w:rPr>
          <w:rFonts w:ascii="TH SarabunPSK" w:hAnsi="TH SarabunPSK" w:cs="TH SarabunPSK"/>
          <w:sz w:val="30"/>
          <w:szCs w:val="30"/>
        </w:rPr>
        <w:t>Industry</w:t>
      </w:r>
      <w:r w:rsidRPr="00F90D2B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F90D2B">
        <w:rPr>
          <w:rFonts w:ascii="TH SarabunPSK" w:hAnsi="TH SarabunPSK" w:cs="TH SarabunPSK"/>
          <w:sz w:val="30"/>
          <w:szCs w:val="30"/>
        </w:rPr>
        <w:t>refers to other organizations performing substantially the same functions, thereby facilitating direct comparisons</w:t>
      </w:r>
    </w:p>
    <w:sectPr w:rsidR="00F90D2B" w:rsidRPr="00F90D2B" w:rsidSect="00BE1F52">
      <w:footerReference w:type="even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CA" w:rsidRDefault="008927CA" w:rsidP="00CB4FCF">
      <w:r>
        <w:separator/>
      </w:r>
    </w:p>
  </w:endnote>
  <w:endnote w:type="continuationSeparator" w:id="0">
    <w:p w:rsidR="008927CA" w:rsidRDefault="008927CA" w:rsidP="00CB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0" w:rsidRPr="006C55B0" w:rsidRDefault="006C55B0" w:rsidP="006C55B0">
    <w:pPr>
      <w:pStyle w:val="a6"/>
      <w:spacing w:before="120"/>
      <w:jc w:val="right"/>
      <w:rPr>
        <w:rFonts w:ascii="TH SarabunPSK" w:hAnsi="TH SarabunPSK" w:cs="TH SarabunPSK"/>
        <w:sz w:val="28"/>
      </w:rPr>
    </w:pPr>
    <w:r w:rsidRPr="006C55B0">
      <w:rPr>
        <w:rFonts w:ascii="TH SarabunPSK" w:hAnsi="TH SarabunPSK" w:cs="TH SarabunPSK"/>
        <w:color w:val="595959" w:themeColor="text1" w:themeTint="A6"/>
        <w:spacing w:val="40"/>
        <w:sz w:val="28"/>
      </w:rPr>
      <w:t>Feedback Report</w:t>
    </w:r>
    <w:r w:rsidRPr="006C55B0">
      <w:rPr>
        <w:rFonts w:ascii="TH SarabunPSK" w:hAnsi="TH SarabunPSK" w:cs="TH SarabunPSK"/>
        <w:color w:val="595959" w:themeColor="text1" w:themeTint="A6"/>
        <w:sz w:val="28"/>
      </w:rPr>
      <w:t xml:space="preserve"> </w:t>
    </w:r>
    <w:r w:rsidRPr="006C55B0">
      <w:rPr>
        <w:rFonts w:ascii="TH SarabunPSK" w:hAnsi="TH SarabunPSK" w:cs="TH SarabunPSK"/>
        <w:color w:val="595959" w:themeColor="text1" w:themeTint="A6"/>
        <w:spacing w:val="20"/>
        <w:sz w:val="28"/>
        <w:cs/>
      </w:rPr>
      <w:t>คณะ.........................................................................................</w:t>
    </w:r>
    <w:r w:rsidRPr="006C55B0">
      <w:rPr>
        <w:rFonts w:ascii="TH SarabunPSK" w:hAnsi="TH SarabunPSK" w:cs="TH SarabunPSK"/>
        <w:sz w:val="28"/>
      </w:rPr>
      <w:t>|</w:t>
    </w:r>
    <w:r w:rsidRPr="006C55B0">
      <w:rPr>
        <w:rFonts w:ascii="TH SarabunPSK" w:hAnsi="TH SarabunPSK" w:cs="TH SarabunPSK"/>
        <w:sz w:val="32"/>
        <w:szCs w:val="32"/>
      </w:rPr>
      <w:t xml:space="preserve"> </w:t>
    </w:r>
    <w:sdt>
      <w:sdtPr>
        <w:rPr>
          <w:rFonts w:ascii="TH SarabunPSK" w:hAnsi="TH SarabunPSK" w:cs="TH SarabunPSK"/>
          <w:sz w:val="32"/>
          <w:szCs w:val="32"/>
        </w:rPr>
        <w:id w:val="-2132702246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6C55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55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C55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0D2B" w:rsidRPr="00F90D2B">
          <w:rPr>
            <w:rFonts w:ascii="TH SarabunPSK" w:hAnsi="TH SarabunPSK" w:cs="TH SarabunPSK"/>
            <w:noProof/>
            <w:sz w:val="32"/>
            <w:szCs w:val="32"/>
            <w:lang w:val="th-TH"/>
          </w:rPr>
          <w:t>24</w:t>
        </w:r>
        <w:r w:rsidRPr="006C55B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6C55B0" w:rsidRDefault="006C55B0" w:rsidP="006C55B0">
    <w:pPr>
      <w:pStyle w:val="a6"/>
      <w:tabs>
        <w:tab w:val="clear" w:pos="4513"/>
        <w:tab w:val="clear" w:pos="9026"/>
        <w:tab w:val="left" w:pos="61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730902"/>
      <w:docPartObj>
        <w:docPartGallery w:val="Page Numbers (Bottom of Page)"/>
        <w:docPartUnique/>
      </w:docPartObj>
    </w:sdtPr>
    <w:sdtEndPr/>
    <w:sdtContent>
      <w:p w:rsidR="00244F94" w:rsidRDefault="00244F94" w:rsidP="00653FD3">
        <w:pPr>
          <w:pStyle w:val="a6"/>
        </w:pPr>
        <w:r>
          <w:rPr>
            <w:rFonts w:hint="cs"/>
            <w:cs/>
          </w:rPr>
          <w:t xml:space="preserve">ผ -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94" w:rsidRPr="008A4160" w:rsidRDefault="00244F94" w:rsidP="00653F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CA" w:rsidRDefault="008927CA" w:rsidP="00CB4FCF">
      <w:r>
        <w:separator/>
      </w:r>
    </w:p>
  </w:footnote>
  <w:footnote w:type="continuationSeparator" w:id="0">
    <w:p w:rsidR="008927CA" w:rsidRDefault="008927CA" w:rsidP="00CB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94" w:rsidRPr="009F7CA5" w:rsidRDefault="00244F94" w:rsidP="009F7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126"/>
    <w:multiLevelType w:val="multilevel"/>
    <w:tmpl w:val="C3BCB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B"/>
    <w:rsid w:val="000149F1"/>
    <w:rsid w:val="0002414F"/>
    <w:rsid w:val="000616C2"/>
    <w:rsid w:val="00065AEB"/>
    <w:rsid w:val="000C27AE"/>
    <w:rsid w:val="000E34E0"/>
    <w:rsid w:val="001163B9"/>
    <w:rsid w:val="0015114A"/>
    <w:rsid w:val="00192844"/>
    <w:rsid w:val="001B2503"/>
    <w:rsid w:val="001F2E0E"/>
    <w:rsid w:val="00222BEA"/>
    <w:rsid w:val="00244F94"/>
    <w:rsid w:val="0026113B"/>
    <w:rsid w:val="00276739"/>
    <w:rsid w:val="0029166E"/>
    <w:rsid w:val="003377B3"/>
    <w:rsid w:val="00341BE4"/>
    <w:rsid w:val="003E61D4"/>
    <w:rsid w:val="0040678F"/>
    <w:rsid w:val="00410F57"/>
    <w:rsid w:val="005044D8"/>
    <w:rsid w:val="005C04DB"/>
    <w:rsid w:val="00604DB8"/>
    <w:rsid w:val="00616FC3"/>
    <w:rsid w:val="006360FB"/>
    <w:rsid w:val="00653FD3"/>
    <w:rsid w:val="00656B15"/>
    <w:rsid w:val="00682542"/>
    <w:rsid w:val="006A1AE5"/>
    <w:rsid w:val="006A1C32"/>
    <w:rsid w:val="006B42CD"/>
    <w:rsid w:val="006C55B0"/>
    <w:rsid w:val="006D1B90"/>
    <w:rsid w:val="006F0696"/>
    <w:rsid w:val="006F21F1"/>
    <w:rsid w:val="00740BA2"/>
    <w:rsid w:val="00745BB8"/>
    <w:rsid w:val="00756ACA"/>
    <w:rsid w:val="007C2122"/>
    <w:rsid w:val="00830A26"/>
    <w:rsid w:val="00843BE4"/>
    <w:rsid w:val="00872F2E"/>
    <w:rsid w:val="008927CA"/>
    <w:rsid w:val="008C6CB6"/>
    <w:rsid w:val="0090357A"/>
    <w:rsid w:val="009655ED"/>
    <w:rsid w:val="00987165"/>
    <w:rsid w:val="009C66AC"/>
    <w:rsid w:val="009F7CA5"/>
    <w:rsid w:val="00A03CD2"/>
    <w:rsid w:val="00B607CA"/>
    <w:rsid w:val="00B63B9D"/>
    <w:rsid w:val="00B74A91"/>
    <w:rsid w:val="00BE1F52"/>
    <w:rsid w:val="00C34CED"/>
    <w:rsid w:val="00C66A4F"/>
    <w:rsid w:val="00C964C5"/>
    <w:rsid w:val="00CB4FCF"/>
    <w:rsid w:val="00CC17A3"/>
    <w:rsid w:val="00D477A3"/>
    <w:rsid w:val="00D616C7"/>
    <w:rsid w:val="00D83E5E"/>
    <w:rsid w:val="00DB20E6"/>
    <w:rsid w:val="00DB247C"/>
    <w:rsid w:val="00E014B4"/>
    <w:rsid w:val="00E914AF"/>
    <w:rsid w:val="00EC0535"/>
    <w:rsid w:val="00ED4310"/>
    <w:rsid w:val="00F50783"/>
    <w:rsid w:val="00F621AE"/>
    <w:rsid w:val="00F90D2B"/>
    <w:rsid w:val="00F9236A"/>
    <w:rsid w:val="00FA4C53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FE6AD-F9AC-4BC3-BDD8-B29F82E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655ED"/>
    <w:pPr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qFormat/>
    <w:rsid w:val="00987165"/>
    <w:pPr>
      <w:keepNext/>
      <w:shd w:val="clear" w:color="auto" w:fill="C5E0B3" w:themeFill="accent6" w:themeFillTint="66"/>
      <w:spacing w:after="240"/>
      <w:ind w:right="26"/>
      <w:outlineLvl w:val="1"/>
    </w:pPr>
    <w:rPr>
      <w:rFonts w:ascii="TH SarabunPSK" w:hAnsi="TH SarabunPSK" w:cs="TH SarabunPSK"/>
      <w:b/>
      <w:bCs/>
      <w:sz w:val="32"/>
      <w:szCs w:val="32"/>
      <w:lang w:val="en-GB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247C"/>
    <w:pPr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4">
    <w:name w:val="heading 4"/>
    <w:aliases w:val=" อักขระ17 อักขระ"/>
    <w:basedOn w:val="a"/>
    <w:next w:val="a"/>
    <w:link w:val="40"/>
    <w:qFormat/>
    <w:rsid w:val="00745BB8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4DB"/>
  </w:style>
  <w:style w:type="paragraph" w:styleId="a4">
    <w:name w:val="header"/>
    <w:basedOn w:val="a"/>
    <w:link w:val="a5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B4FC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B4FC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987165"/>
    <w:rPr>
      <w:rFonts w:ascii="TH SarabunPSK" w:eastAsia="Times New Roman" w:hAnsi="TH SarabunPSK" w:cs="TH SarabunPSK"/>
      <w:b/>
      <w:bCs/>
      <w:sz w:val="32"/>
      <w:szCs w:val="32"/>
      <w:shd w:val="clear" w:color="auto" w:fill="C5E0B3" w:themeFill="accent6" w:themeFillTint="66"/>
      <w:lang w:val="en-GB"/>
    </w:rPr>
  </w:style>
  <w:style w:type="character" w:customStyle="1" w:styleId="40">
    <w:name w:val="หัวเรื่อง 4 อักขระ"/>
    <w:aliases w:val=" อักขระ17 อักขระ อักขระ"/>
    <w:basedOn w:val="a0"/>
    <w:link w:val="4"/>
    <w:rsid w:val="00745BB8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Normal (Web)"/>
    <w:basedOn w:val="a"/>
    <w:uiPriority w:val="99"/>
    <w:unhideWhenUsed/>
    <w:rsid w:val="00745BB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gfieldrequired">
    <w:name w:val="gfield_required"/>
    <w:rsid w:val="00745BB8"/>
  </w:style>
  <w:style w:type="table" w:styleId="a9">
    <w:name w:val="Table Grid"/>
    <w:basedOn w:val="a1"/>
    <w:rsid w:val="006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9655ED"/>
    <w:rPr>
      <w:rFonts w:ascii="TH SarabunPSK" w:eastAsia="Times New Roman" w:hAnsi="TH SarabunPSK" w:cs="TH SarabunPSK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DB247C"/>
    <w:rPr>
      <w:rFonts w:ascii="TH SarabunPSK" w:eastAsia="Times New Roman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163B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cs/>
    </w:rPr>
  </w:style>
  <w:style w:type="paragraph" w:styleId="21">
    <w:name w:val="toc 2"/>
    <w:basedOn w:val="a"/>
    <w:next w:val="a"/>
    <w:autoRedefine/>
    <w:uiPriority w:val="39"/>
    <w:unhideWhenUsed/>
    <w:rsid w:val="001163B9"/>
    <w:pPr>
      <w:spacing w:after="100" w:line="259" w:lineRule="auto"/>
      <w:ind w:left="220"/>
    </w:pPr>
    <w:rPr>
      <w:rFonts w:asciiTheme="minorHAnsi" w:eastAsiaTheme="minorEastAsia" w:hAnsiTheme="minorHAns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A4C53"/>
    <w:pPr>
      <w:tabs>
        <w:tab w:val="right" w:leader="dot" w:pos="9016"/>
      </w:tabs>
      <w:spacing w:after="100" w:line="259" w:lineRule="auto"/>
    </w:pPr>
    <w:rPr>
      <w:rFonts w:ascii="TH SarabunPSK" w:eastAsiaTheme="minorEastAsia" w:hAnsi="TH SarabunPSK" w:cs="TH SarabunPSK"/>
      <w:b/>
      <w:bCs/>
      <w:noProof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163B9"/>
    <w:pPr>
      <w:spacing w:after="100" w:line="259" w:lineRule="auto"/>
      <w:ind w:left="440"/>
    </w:pPr>
    <w:rPr>
      <w:rFonts w:asciiTheme="minorHAnsi" w:eastAsiaTheme="minorEastAsia" w:hAnsiTheme="minorHAnsi" w:cs="Times New Roman"/>
      <w:sz w:val="28"/>
      <w:cs/>
    </w:rPr>
  </w:style>
  <w:style w:type="character" w:styleId="ab">
    <w:name w:val="Hyperlink"/>
    <w:basedOn w:val="a0"/>
    <w:uiPriority w:val="99"/>
    <w:unhideWhenUsed/>
    <w:rsid w:val="001163B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E1F52"/>
    <w:pPr>
      <w:ind w:left="720"/>
      <w:contextualSpacing/>
    </w:pPr>
  </w:style>
  <w:style w:type="character" w:styleId="ad">
    <w:name w:val="Strong"/>
    <w:basedOn w:val="a0"/>
    <w:uiPriority w:val="22"/>
    <w:qFormat/>
    <w:rsid w:val="000616C2"/>
    <w:rPr>
      <w:b/>
      <w:bCs/>
    </w:rPr>
  </w:style>
  <w:style w:type="paragraph" w:styleId="22">
    <w:name w:val="Body Text Indent 2"/>
    <w:basedOn w:val="a"/>
    <w:link w:val="23"/>
    <w:rsid w:val="00653FD3"/>
    <w:pPr>
      <w:spacing w:after="120" w:line="480" w:lineRule="auto"/>
      <w:ind w:left="283"/>
    </w:pPr>
    <w:rPr>
      <w:rFonts w:ascii="Browallia New" w:hAnsi="Browallia New"/>
      <w:sz w:val="32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653FD3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D7CB-5341-40B1-B908-D1DC80F6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29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President_VRU</dc:creator>
  <cp:keywords/>
  <dc:description/>
  <cp:lastModifiedBy>VALAYA_QA-OFFICE</cp:lastModifiedBy>
  <cp:revision>7</cp:revision>
  <dcterms:created xsi:type="dcterms:W3CDTF">2021-08-02T03:29:00Z</dcterms:created>
  <dcterms:modified xsi:type="dcterms:W3CDTF">2021-08-03T08:30:00Z</dcterms:modified>
</cp:coreProperties>
</file>